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9695CD" w14:textId="1C73EBEE" w:rsidR="00A26AB8" w:rsidRPr="00A26AB8" w:rsidRDefault="00A26AB8" w:rsidP="00CE7B9A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firstLine="11340"/>
        <w:rPr>
          <w:rFonts w:ascii="Times New Roman" w:eastAsia="Times New Roman" w:hAnsi="Times New Roman" w:cs="Times New Roman"/>
          <w:lang w:eastAsia="ru-RU"/>
        </w:rPr>
      </w:pPr>
      <w:r w:rsidRPr="00A26AB8">
        <w:rPr>
          <w:rFonts w:ascii="Times New Roman" w:eastAsia="Times New Roman" w:hAnsi="Times New Roman" w:cs="Times New Roman"/>
          <w:lang w:eastAsia="ru-RU"/>
        </w:rPr>
        <w:t>Приложение 9</w:t>
      </w:r>
    </w:p>
    <w:p w14:paraId="3BFDBF73" w14:textId="77777777" w:rsidR="00A26AB8" w:rsidRPr="00A26AB8" w:rsidRDefault="00A26AB8" w:rsidP="00CE7B9A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firstLine="11340"/>
        <w:rPr>
          <w:rFonts w:ascii="Times New Roman" w:eastAsia="Times New Roman" w:hAnsi="Times New Roman" w:cs="Times New Roman"/>
          <w:lang w:eastAsia="ru-RU"/>
        </w:rPr>
      </w:pPr>
      <w:r w:rsidRPr="00A26AB8">
        <w:rPr>
          <w:rFonts w:ascii="Times New Roman" w:eastAsia="Times New Roman" w:hAnsi="Times New Roman" w:cs="Times New Roman"/>
          <w:lang w:eastAsia="ru-RU"/>
        </w:rPr>
        <w:t xml:space="preserve">к постановлению </w:t>
      </w:r>
    </w:p>
    <w:p w14:paraId="598F7791" w14:textId="6FEAEB63" w:rsidR="00F3284E" w:rsidRDefault="00A26AB8" w:rsidP="00F3284E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firstLine="11340"/>
        <w:rPr>
          <w:rFonts w:ascii="Times New Roman" w:eastAsia="Times New Roman" w:hAnsi="Times New Roman" w:cs="Times New Roman"/>
          <w:lang w:eastAsia="ru-RU"/>
        </w:rPr>
      </w:pPr>
      <w:r w:rsidRPr="00A26AB8">
        <w:rPr>
          <w:rFonts w:ascii="Times New Roman" w:eastAsia="Times New Roman" w:hAnsi="Times New Roman" w:cs="Times New Roman"/>
          <w:lang w:eastAsia="ru-RU"/>
        </w:rPr>
        <w:t>Администрации ЗАТО Северск</w:t>
      </w:r>
      <w:bookmarkStart w:id="0" w:name="_GoBack"/>
      <w:bookmarkEnd w:id="0"/>
    </w:p>
    <w:p w14:paraId="59EDF24C" w14:textId="15723607" w:rsidR="00F3284E" w:rsidRPr="00F3284E" w:rsidRDefault="00F3284E" w:rsidP="00F3284E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firstLine="1134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/>
          <w:color w:val="000000" w:themeColor="text1"/>
        </w:rPr>
        <w:t>от</w:t>
      </w:r>
      <w:r w:rsidRPr="00F3284E">
        <w:rPr>
          <w:rFonts w:ascii="Times New Roman" w:hAnsi="Times New Roman"/>
          <w:color w:val="000000" w:themeColor="text1"/>
        </w:rPr>
        <w:t xml:space="preserve"> 20.12.2024</w:t>
      </w:r>
      <w:r>
        <w:rPr>
          <w:rFonts w:ascii="Times New Roman" w:hAnsi="Times New Roman"/>
          <w:color w:val="000000" w:themeColor="text1"/>
        </w:rPr>
        <w:t xml:space="preserve"> № </w:t>
      </w:r>
      <w:r>
        <w:rPr>
          <w:rFonts w:ascii="Times New Roman" w:hAnsi="Times New Roman"/>
          <w:color w:val="000000"/>
        </w:rPr>
        <w:t>5103-па</w:t>
      </w:r>
    </w:p>
    <w:p w14:paraId="52B04D69" w14:textId="6EF57C9A" w:rsidR="00A26AB8" w:rsidRDefault="00A26AB8"/>
    <w:tbl>
      <w:tblPr>
        <w:tblW w:w="14459" w:type="dxa"/>
        <w:tblInd w:w="-5" w:type="dxa"/>
        <w:tblLook w:val="04A0" w:firstRow="1" w:lastRow="0" w:firstColumn="1" w:lastColumn="0" w:noHBand="0" w:noVBand="1"/>
      </w:tblPr>
      <w:tblGrid>
        <w:gridCol w:w="2202"/>
        <w:gridCol w:w="3055"/>
        <w:gridCol w:w="1212"/>
        <w:gridCol w:w="1212"/>
        <w:gridCol w:w="1195"/>
        <w:gridCol w:w="1195"/>
        <w:gridCol w:w="1212"/>
        <w:gridCol w:w="1416"/>
        <w:gridCol w:w="1760"/>
      </w:tblGrid>
      <w:tr w:rsidR="00FE0FFD" w:rsidRPr="00583D41" w14:paraId="017B36B8" w14:textId="77777777" w:rsidTr="00583D41">
        <w:trPr>
          <w:trHeight w:val="613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09622" w14:textId="66F5915F" w:rsidR="00FE0FFD" w:rsidRPr="00583D41" w:rsidRDefault="00FE0FFD" w:rsidP="00583D41">
            <w:pPr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«</w:t>
            </w:r>
            <w:bookmarkStart w:id="1" w:name="_Hlk183610718"/>
            <w:r w:rsidRPr="00583D41">
              <w:rPr>
                <w:rFonts w:ascii="Times New Roman" w:hAnsi="Times New Roman" w:cs="Times New Roman"/>
              </w:rPr>
              <w:t>Показатели цели подпрограммы 2 и их значения (по годам реализации)</w:t>
            </w:r>
            <w:bookmarkEnd w:id="1"/>
          </w:p>
        </w:tc>
        <w:tc>
          <w:tcPr>
            <w:tcW w:w="3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C7B81" w14:textId="072D3397" w:rsidR="00FE0FFD" w:rsidRPr="00583D41" w:rsidRDefault="00FE0FFD" w:rsidP="00FE0FFD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 xml:space="preserve">Показатели цели, </w:t>
            </w:r>
            <w:r w:rsidRPr="00583D41">
              <w:rPr>
                <w:rFonts w:ascii="Times New Roman" w:hAnsi="Times New Roman" w:cs="Times New Roman"/>
              </w:rPr>
              <w:br/>
              <w:t>единица измерения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AE5F2" w14:textId="6C20DA81" w:rsidR="00FE0FFD" w:rsidRPr="00583D41" w:rsidRDefault="00FE0FFD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445D6" w14:textId="436B7EF9" w:rsidR="00FE0FFD" w:rsidRPr="00583D41" w:rsidRDefault="00FE0FFD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8032C" w14:textId="0DF2F6E5" w:rsidR="00FE0FFD" w:rsidRPr="00583D41" w:rsidRDefault="00FE0FFD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EA66B" w14:textId="3CF659E7" w:rsidR="00FE0FFD" w:rsidRPr="00583D41" w:rsidRDefault="00FE0FFD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3453E" w14:textId="51E3BAEC" w:rsidR="00FE0FFD" w:rsidRPr="00583D41" w:rsidRDefault="00FE0FFD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4245B" w14:textId="35653E69" w:rsidR="00FE0FFD" w:rsidRPr="00583D41" w:rsidRDefault="00FE0FFD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2025 год (прогнозный период)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37FCF" w14:textId="046F1AD6" w:rsidR="00FE0FFD" w:rsidRPr="00583D41" w:rsidRDefault="00FE0FFD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2026 год (прогнозный период)</w:t>
            </w:r>
          </w:p>
        </w:tc>
      </w:tr>
      <w:tr w:rsidR="00FE0FFD" w:rsidRPr="00583D41" w14:paraId="28ADB1FB" w14:textId="77777777" w:rsidTr="00FE0FFD">
        <w:trPr>
          <w:trHeight w:val="1604"/>
        </w:trPr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3762C" w14:textId="77777777" w:rsidR="00FE0FFD" w:rsidRPr="00583D41" w:rsidRDefault="00FE0FFD" w:rsidP="00583D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92AE3" w14:textId="6A6A52A2" w:rsidR="00FE0FFD" w:rsidRPr="00FE0FFD" w:rsidRDefault="00FE0FFD" w:rsidP="00583D41">
            <w:pPr>
              <w:rPr>
                <w:rFonts w:ascii="Times New Roman" w:hAnsi="Times New Roman" w:cs="Times New Roman"/>
              </w:rPr>
            </w:pPr>
            <w:r w:rsidRPr="00FE0FFD">
              <w:rPr>
                <w:rFonts w:ascii="Times New Roman" w:hAnsi="Times New Roman" w:cs="Times New Roman"/>
              </w:rPr>
              <w:t>1. Количество объектов муниципальной собственности, по которым осуществляются расходы на содержание и обслуживание имущества, ед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F0314" w14:textId="0BF110C2" w:rsidR="00FE0FFD" w:rsidRPr="00FE0FFD" w:rsidRDefault="00FE0FFD" w:rsidP="00583D41">
            <w:pPr>
              <w:jc w:val="center"/>
              <w:rPr>
                <w:rFonts w:ascii="Times New Roman" w:hAnsi="Times New Roman" w:cs="Times New Roman"/>
              </w:rPr>
            </w:pPr>
            <w:r w:rsidRPr="00FE0FF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61472" w14:textId="3A1C9847" w:rsidR="00FE0FFD" w:rsidRPr="00FE0FFD" w:rsidRDefault="00FE0FFD" w:rsidP="00583D41">
            <w:pPr>
              <w:jc w:val="center"/>
              <w:rPr>
                <w:rFonts w:ascii="Times New Roman" w:hAnsi="Times New Roman" w:cs="Times New Roman"/>
              </w:rPr>
            </w:pPr>
            <w:r w:rsidRPr="00FE0FF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B2EC2" w14:textId="760A9F4D" w:rsidR="00FE0FFD" w:rsidRPr="00FE0FFD" w:rsidRDefault="00FE0FFD" w:rsidP="00583D41">
            <w:pPr>
              <w:jc w:val="center"/>
              <w:rPr>
                <w:rFonts w:ascii="Times New Roman" w:hAnsi="Times New Roman" w:cs="Times New Roman"/>
              </w:rPr>
            </w:pPr>
            <w:r w:rsidRPr="00FE0FF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D9E0D" w14:textId="108E4011" w:rsidR="00FE0FFD" w:rsidRPr="00FE0FFD" w:rsidRDefault="00FE0FFD" w:rsidP="00583D41">
            <w:pPr>
              <w:jc w:val="center"/>
              <w:rPr>
                <w:rFonts w:ascii="Times New Roman" w:hAnsi="Times New Roman" w:cs="Times New Roman"/>
              </w:rPr>
            </w:pPr>
            <w:r w:rsidRPr="00FE0FF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4F679" w14:textId="3C3C7FA7" w:rsidR="00FE0FFD" w:rsidRPr="00FE0FFD" w:rsidRDefault="00FE0FFD" w:rsidP="00583D41">
            <w:pPr>
              <w:jc w:val="center"/>
              <w:rPr>
                <w:rFonts w:ascii="Times New Roman" w:hAnsi="Times New Roman" w:cs="Times New Roman"/>
              </w:rPr>
            </w:pPr>
            <w:r w:rsidRPr="00FE0FF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037B5" w14:textId="77F9FB56" w:rsidR="00FE0FFD" w:rsidRPr="00FE0FFD" w:rsidRDefault="00FE0FFD" w:rsidP="00583D41">
            <w:pPr>
              <w:jc w:val="center"/>
              <w:rPr>
                <w:rFonts w:ascii="Times New Roman" w:hAnsi="Times New Roman" w:cs="Times New Roman"/>
              </w:rPr>
            </w:pPr>
            <w:r w:rsidRPr="00FE0FF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5DF20" w14:textId="3D8B06CC" w:rsidR="00FE0FFD" w:rsidRPr="00FE0FFD" w:rsidRDefault="00FE0FFD" w:rsidP="00583D41">
            <w:pPr>
              <w:jc w:val="center"/>
              <w:rPr>
                <w:rFonts w:ascii="Times New Roman" w:hAnsi="Times New Roman" w:cs="Times New Roman"/>
              </w:rPr>
            </w:pPr>
            <w:r w:rsidRPr="00FE0FFD">
              <w:rPr>
                <w:rFonts w:ascii="Times New Roman" w:hAnsi="Times New Roman" w:cs="Times New Roman"/>
              </w:rPr>
              <w:t>10</w:t>
            </w:r>
          </w:p>
        </w:tc>
      </w:tr>
      <w:tr w:rsidR="00FE0FFD" w:rsidRPr="00583D41" w14:paraId="77D0A817" w14:textId="77777777" w:rsidTr="00FE0FFD">
        <w:trPr>
          <w:trHeight w:val="1644"/>
        </w:trPr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203EB" w14:textId="77777777" w:rsidR="00FE0FFD" w:rsidRPr="00583D41" w:rsidRDefault="00FE0FFD" w:rsidP="00FE0F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D51F3" w14:textId="3D8073C5" w:rsidR="00FE0FFD" w:rsidRPr="00FE0FFD" w:rsidRDefault="00FE0FFD" w:rsidP="00FE0FFD">
            <w:pPr>
              <w:rPr>
                <w:rFonts w:ascii="Times New Roman" w:hAnsi="Times New Roman" w:cs="Times New Roman"/>
              </w:rPr>
            </w:pPr>
            <w:r w:rsidRPr="00FE0FFD">
              <w:rPr>
                <w:rFonts w:ascii="Times New Roman" w:hAnsi="Times New Roman" w:cs="Times New Roman"/>
              </w:rPr>
              <w:t>2. Количество объектов муниципального нежилого фонда, по которым начислена (произведена) оплата взносов на капитальный ремонт региональному оператору, ед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A055" w14:textId="03E6262F" w:rsidR="00FE0FFD" w:rsidRPr="00FE0FFD" w:rsidRDefault="00FE0FFD" w:rsidP="00FE0FFD">
            <w:pPr>
              <w:jc w:val="center"/>
              <w:rPr>
                <w:rFonts w:ascii="Times New Roman" w:hAnsi="Times New Roman" w:cs="Times New Roman"/>
              </w:rPr>
            </w:pPr>
            <w:r w:rsidRPr="00FE0FFD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CBA8A" w14:textId="2F5395D8" w:rsidR="00FE0FFD" w:rsidRPr="00FE0FFD" w:rsidRDefault="00FE0FFD" w:rsidP="00FE0FFD">
            <w:pPr>
              <w:jc w:val="center"/>
              <w:rPr>
                <w:rFonts w:ascii="Times New Roman" w:hAnsi="Times New Roman" w:cs="Times New Roman"/>
              </w:rPr>
            </w:pPr>
            <w:r w:rsidRPr="00FE0FFD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D1BEC" w14:textId="34A83EDC" w:rsidR="00FE0FFD" w:rsidRPr="00FE0FFD" w:rsidRDefault="00FE0FFD" w:rsidP="00FE0FFD">
            <w:pPr>
              <w:jc w:val="center"/>
              <w:rPr>
                <w:rFonts w:ascii="Times New Roman" w:hAnsi="Times New Roman" w:cs="Times New Roman"/>
              </w:rPr>
            </w:pPr>
            <w:r w:rsidRPr="00FE0FFD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4F3C4" w14:textId="35804B06" w:rsidR="00FE0FFD" w:rsidRPr="00FE0FFD" w:rsidRDefault="00FE0FFD" w:rsidP="00FE0FFD">
            <w:pPr>
              <w:jc w:val="center"/>
              <w:rPr>
                <w:rFonts w:ascii="Times New Roman" w:hAnsi="Times New Roman" w:cs="Times New Roman"/>
              </w:rPr>
            </w:pPr>
            <w:r w:rsidRPr="00FE0FFD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8878A" w14:textId="15CAFB80" w:rsidR="00FE0FFD" w:rsidRPr="00FE0FFD" w:rsidRDefault="00FE0FFD" w:rsidP="00FE0FFD">
            <w:pPr>
              <w:jc w:val="center"/>
              <w:rPr>
                <w:rFonts w:ascii="Times New Roman" w:hAnsi="Times New Roman" w:cs="Times New Roman"/>
              </w:rPr>
            </w:pPr>
            <w:r w:rsidRPr="00FE0FFD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46ABC" w14:textId="7B196F64" w:rsidR="00FE0FFD" w:rsidRPr="00CB6D3A" w:rsidRDefault="00CB6D3A" w:rsidP="00FE0FF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F9194" w14:textId="73C86E1D" w:rsidR="00FE0FFD" w:rsidRPr="00CB6D3A" w:rsidRDefault="00CB6D3A" w:rsidP="00FE0FF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93</w:t>
            </w:r>
          </w:p>
        </w:tc>
      </w:tr>
      <w:tr w:rsidR="00FE0FFD" w:rsidRPr="00583D41" w14:paraId="61BCA179" w14:textId="77777777" w:rsidTr="00FE0FFD">
        <w:trPr>
          <w:trHeight w:val="418"/>
        </w:trPr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A563" w14:textId="77777777" w:rsidR="00FE0FFD" w:rsidRPr="00583D41" w:rsidRDefault="00FE0FFD" w:rsidP="00FE0F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B969D" w14:textId="2C7C652B" w:rsidR="00FE0FFD" w:rsidRPr="00FE0FFD" w:rsidRDefault="00FE0FFD" w:rsidP="00FE0FFD">
            <w:pPr>
              <w:rPr>
                <w:rFonts w:ascii="Times New Roman" w:hAnsi="Times New Roman" w:cs="Times New Roman"/>
              </w:rPr>
            </w:pPr>
            <w:r w:rsidRPr="00FE0FFD">
              <w:rPr>
                <w:rFonts w:ascii="Times New Roman" w:hAnsi="Times New Roman" w:cs="Times New Roman"/>
              </w:rPr>
              <w:t>3. Количество объектов муниципальной собственности, введенных в эксплуатацию, ед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DE218" w14:textId="3B41FA83" w:rsidR="00FE0FFD" w:rsidRPr="00FE0FFD" w:rsidRDefault="00FE0FFD" w:rsidP="00FE0FFD">
            <w:pPr>
              <w:jc w:val="center"/>
              <w:rPr>
                <w:rFonts w:ascii="Times New Roman" w:hAnsi="Times New Roman" w:cs="Times New Roman"/>
              </w:rPr>
            </w:pPr>
            <w:r w:rsidRPr="00FE0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7A37D" w14:textId="6D344FE6" w:rsidR="00FE0FFD" w:rsidRPr="00FE0FFD" w:rsidRDefault="00FE0FFD" w:rsidP="00FE0FFD">
            <w:pPr>
              <w:jc w:val="center"/>
              <w:rPr>
                <w:rFonts w:ascii="Times New Roman" w:hAnsi="Times New Roman" w:cs="Times New Roman"/>
              </w:rPr>
            </w:pPr>
            <w:r w:rsidRPr="00FE0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7B40C" w14:textId="0AEA225E" w:rsidR="00FE0FFD" w:rsidRPr="00FE0FFD" w:rsidRDefault="00FE0FFD" w:rsidP="00FE0FFD">
            <w:pPr>
              <w:jc w:val="center"/>
              <w:rPr>
                <w:rFonts w:ascii="Times New Roman" w:hAnsi="Times New Roman" w:cs="Times New Roman"/>
              </w:rPr>
            </w:pPr>
            <w:r w:rsidRPr="00FE0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30EB2" w14:textId="533534B5" w:rsidR="00FE0FFD" w:rsidRPr="00FE0FFD" w:rsidRDefault="00FE0FFD" w:rsidP="00FE0FFD">
            <w:pPr>
              <w:jc w:val="center"/>
              <w:rPr>
                <w:rFonts w:ascii="Times New Roman" w:hAnsi="Times New Roman" w:cs="Times New Roman"/>
              </w:rPr>
            </w:pPr>
            <w:r w:rsidRPr="00FE0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79070" w14:textId="3B33E550" w:rsidR="00FE0FFD" w:rsidRPr="00FE0FFD" w:rsidRDefault="00FE0FFD" w:rsidP="00FE0FFD">
            <w:pPr>
              <w:jc w:val="center"/>
              <w:rPr>
                <w:rFonts w:ascii="Times New Roman" w:hAnsi="Times New Roman" w:cs="Times New Roman"/>
              </w:rPr>
            </w:pPr>
            <w:r w:rsidRPr="00FE0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D075A" w14:textId="50F0F492" w:rsidR="00FE0FFD" w:rsidRPr="00FE0FFD" w:rsidRDefault="00FE0FFD" w:rsidP="00FE0FFD">
            <w:pPr>
              <w:jc w:val="center"/>
              <w:rPr>
                <w:rFonts w:ascii="Times New Roman" w:hAnsi="Times New Roman" w:cs="Times New Roman"/>
              </w:rPr>
            </w:pPr>
            <w:r w:rsidRPr="00FE0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012C3" w14:textId="2BD9D632" w:rsidR="00FE0FFD" w:rsidRPr="00FE0FFD" w:rsidRDefault="00FE0FFD" w:rsidP="00FE0FFD">
            <w:pPr>
              <w:jc w:val="center"/>
              <w:rPr>
                <w:rFonts w:ascii="Times New Roman" w:hAnsi="Times New Roman" w:cs="Times New Roman"/>
              </w:rPr>
            </w:pPr>
            <w:r w:rsidRPr="00FE0FFD">
              <w:rPr>
                <w:rFonts w:ascii="Times New Roman" w:hAnsi="Times New Roman" w:cs="Times New Roman"/>
              </w:rPr>
              <w:t>0»;</w:t>
            </w:r>
          </w:p>
        </w:tc>
      </w:tr>
      <w:tr w:rsidR="00583D41" w:rsidRPr="00583D41" w14:paraId="28D6B652" w14:textId="77777777" w:rsidTr="00FE0FFD">
        <w:trPr>
          <w:trHeight w:val="710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9E63E" w14:textId="79B789D9" w:rsidR="00583D41" w:rsidRPr="00583D41" w:rsidRDefault="00583D41" w:rsidP="00583D41">
            <w:pPr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 xml:space="preserve">«Объем финансирования подпрограммы 2, всего, в т.ч. по годам </w:t>
            </w:r>
            <w:r w:rsidRPr="00583D41">
              <w:rPr>
                <w:rFonts w:ascii="Times New Roman" w:hAnsi="Times New Roman" w:cs="Times New Roman"/>
              </w:rPr>
              <w:lastRenderedPageBreak/>
              <w:t>ее реализации, тыс. руб.</w:t>
            </w:r>
          </w:p>
        </w:tc>
        <w:tc>
          <w:tcPr>
            <w:tcW w:w="3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28B3F" w14:textId="46CB0B66" w:rsidR="00583D41" w:rsidRPr="00583D41" w:rsidRDefault="00583D41" w:rsidP="00583D41">
            <w:pPr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lastRenderedPageBreak/>
              <w:t>Источники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4EEF8" w14:textId="768118F9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055F8" w14:textId="51A80F41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ED593" w14:textId="375E01C3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43101" w14:textId="2C7664D1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8F3F0" w14:textId="55066AA2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332B3" w14:textId="7235B858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 xml:space="preserve">2025 год </w:t>
            </w:r>
            <w:r w:rsidRPr="00583D41">
              <w:rPr>
                <w:rFonts w:ascii="Times New Roman" w:eastAsia="Times New Roman" w:hAnsi="Times New Roman" w:cs="Times New Roman"/>
                <w:lang w:eastAsia="ru-RU"/>
              </w:rPr>
              <w:t>(прогнозный период)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CE83F" w14:textId="11EDEC9A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2026 год (прогнозный период)</w:t>
            </w:r>
          </w:p>
        </w:tc>
      </w:tr>
      <w:tr w:rsidR="00583D41" w:rsidRPr="00583D41" w14:paraId="3762D468" w14:textId="77777777" w:rsidTr="00FE0FFD">
        <w:trPr>
          <w:trHeight w:val="418"/>
        </w:trPr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C611" w14:textId="77777777" w:rsidR="00583D41" w:rsidRPr="00583D41" w:rsidRDefault="00583D41" w:rsidP="00583D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069D3" w14:textId="6F9A8152" w:rsidR="00583D41" w:rsidRPr="00583D41" w:rsidRDefault="00583D41" w:rsidP="00583D41">
            <w:pPr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8807E" w14:textId="15601B88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80 197,13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64E7F" w14:textId="230CE3E2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13 833,64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E2731" w14:textId="408F26C6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16 370,95 &lt;*&gt;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26077" w14:textId="4ECF5352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21 718,77 &lt;*&gt;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B6AA8" w14:textId="02BC3F05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28 885,75 &lt;*&gt;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77611" w14:textId="0ACA4836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35 112,53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92525" w14:textId="0D40E53D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40 161,57</w:t>
            </w:r>
          </w:p>
        </w:tc>
      </w:tr>
      <w:tr w:rsidR="00583D41" w:rsidRPr="00583D41" w14:paraId="387D72F5" w14:textId="77777777" w:rsidTr="00FE0FFD">
        <w:trPr>
          <w:trHeight w:val="418"/>
        </w:trPr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FD54A" w14:textId="77777777" w:rsidR="00583D41" w:rsidRPr="00583D41" w:rsidRDefault="00583D41" w:rsidP="00583D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652B2" w14:textId="6BC4D321" w:rsidR="00583D41" w:rsidRPr="00583D41" w:rsidRDefault="00583D41" w:rsidP="00583D41">
            <w:pPr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Другие источники: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F5632" w14:textId="77777777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AACB4" w14:textId="77777777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06F00" w14:textId="77777777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F2546" w14:textId="77777777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5B2D7" w14:textId="77777777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AB5BA" w14:textId="77777777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A6F52" w14:textId="77777777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D41" w:rsidRPr="00583D41" w14:paraId="5345FECD" w14:textId="77777777" w:rsidTr="00583D41">
        <w:trPr>
          <w:trHeight w:val="418"/>
        </w:trPr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10656" w14:textId="77777777" w:rsidR="00583D41" w:rsidRPr="00583D41" w:rsidRDefault="00583D41" w:rsidP="00583D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CC52A" w14:textId="78E479B8" w:rsidR="00583D41" w:rsidRPr="00583D41" w:rsidRDefault="00583D41" w:rsidP="00583D41">
            <w:pPr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федеральный бюджет</w:t>
            </w:r>
            <w:r w:rsidRPr="00583D41">
              <w:rPr>
                <w:rFonts w:ascii="Times New Roman" w:hAnsi="Times New Roman" w:cs="Times New Roman"/>
              </w:rPr>
              <w:br/>
              <w:t>(по согласованию (прогноз)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4D7BD" w14:textId="701E74DD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554B0" w14:textId="5B762736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EB469" w14:textId="5ECB363B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BFD21" w14:textId="34EC59B0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AC4C9" w14:textId="6A39901F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C3F25" w14:textId="3D5AF7A3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F261C" w14:textId="65DB0426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0,00</w:t>
            </w:r>
          </w:p>
        </w:tc>
      </w:tr>
      <w:tr w:rsidR="00583D41" w:rsidRPr="00583D41" w14:paraId="38DFDC96" w14:textId="77777777" w:rsidTr="00583D41">
        <w:trPr>
          <w:trHeight w:val="418"/>
        </w:trPr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0AFEB" w14:textId="77777777" w:rsidR="00583D41" w:rsidRPr="00583D41" w:rsidRDefault="00583D41" w:rsidP="00583D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9CBC5" w14:textId="1E3B2124" w:rsidR="00583D41" w:rsidRPr="00583D41" w:rsidRDefault="00583D41" w:rsidP="00583D41">
            <w:pPr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бюджет Томской области</w:t>
            </w:r>
            <w:r w:rsidRPr="00583D41">
              <w:rPr>
                <w:rFonts w:ascii="Times New Roman" w:hAnsi="Times New Roman" w:cs="Times New Roman"/>
              </w:rPr>
              <w:br/>
              <w:t>(по согласованию (прогноз)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B3915" w14:textId="5D7314CE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99F7E" w14:textId="22F1FB8E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8557B" w14:textId="384C2C76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405B5" w14:textId="5D527558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BC92B" w14:textId="3F6C9FF0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15D59" w14:textId="45409467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6FA5E" w14:textId="598A0191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0,00</w:t>
            </w:r>
          </w:p>
        </w:tc>
      </w:tr>
      <w:tr w:rsidR="00583D41" w:rsidRPr="00583D41" w14:paraId="041BFEB1" w14:textId="77777777" w:rsidTr="00583D41">
        <w:trPr>
          <w:trHeight w:val="418"/>
        </w:trPr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982F" w14:textId="77777777" w:rsidR="00583D41" w:rsidRPr="00583D41" w:rsidRDefault="00583D41" w:rsidP="00583D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4198B" w14:textId="5023CC50" w:rsidR="00583D41" w:rsidRPr="00583D41" w:rsidRDefault="00583D41" w:rsidP="00583D41">
            <w:pPr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внебюджетные источники</w:t>
            </w:r>
            <w:r w:rsidRPr="00583D41">
              <w:rPr>
                <w:rFonts w:ascii="Times New Roman" w:hAnsi="Times New Roman" w:cs="Times New Roman"/>
              </w:rPr>
              <w:br/>
              <w:t>(по согласованию (прогноз)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4B480" w14:textId="0862050A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D6585" w14:textId="3367FA4B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C830C" w14:textId="36F9E8C9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C3422" w14:textId="2C64432F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8CEDA" w14:textId="1D722596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43426" w14:textId="3F18B838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15D10" w14:textId="3260162F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0,00</w:t>
            </w:r>
          </w:p>
        </w:tc>
      </w:tr>
      <w:tr w:rsidR="00583D41" w:rsidRPr="00583D41" w14:paraId="5B9B70A9" w14:textId="77777777" w:rsidTr="00583D41">
        <w:trPr>
          <w:trHeight w:val="418"/>
        </w:trPr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8868" w14:textId="77777777" w:rsidR="00583D41" w:rsidRPr="00583D41" w:rsidRDefault="00583D41" w:rsidP="00583D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FD97E" w14:textId="2B3FDABF" w:rsidR="00583D41" w:rsidRPr="00583D41" w:rsidRDefault="00583D41" w:rsidP="00583D41">
            <w:pPr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79D34" w14:textId="4BB7AAC7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80 197,13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692FB" w14:textId="601F6284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13 833,64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17EC6" w14:textId="2F135412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16 370,95 &lt;*&gt;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958BC" w14:textId="138D0285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21 718,77 &lt;*&gt;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DDFDD" w14:textId="23A662D6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28 885,75 &lt;*&gt;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20AA3" w14:textId="412A8043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35 112,53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EE888" w14:textId="16875FFC" w:rsidR="00583D41" w:rsidRPr="00583D41" w:rsidRDefault="00583D41" w:rsidP="00583D41">
            <w:pPr>
              <w:jc w:val="center"/>
              <w:rPr>
                <w:rFonts w:ascii="Times New Roman" w:hAnsi="Times New Roman" w:cs="Times New Roman"/>
              </w:rPr>
            </w:pPr>
            <w:r w:rsidRPr="00583D41">
              <w:rPr>
                <w:rFonts w:ascii="Times New Roman" w:hAnsi="Times New Roman" w:cs="Times New Roman"/>
              </w:rPr>
              <w:t>40 161,57»</w:t>
            </w:r>
          </w:p>
        </w:tc>
      </w:tr>
    </w:tbl>
    <w:p w14:paraId="129CABBA" w14:textId="03D0BD85" w:rsidR="00351D9C" w:rsidRPr="00351D9C" w:rsidRDefault="00351D9C" w:rsidP="00351D9C">
      <w:pPr>
        <w:tabs>
          <w:tab w:val="left" w:pos="1981"/>
        </w:tabs>
      </w:pPr>
    </w:p>
    <w:sectPr w:rsidR="00351D9C" w:rsidRPr="00351D9C" w:rsidSect="007E1411">
      <w:headerReference w:type="default" r:id="rId6"/>
      <w:footerReference w:type="default" r:id="rId7"/>
      <w:footerReference w:type="first" r:id="rId8"/>
      <w:pgSz w:w="16838" w:h="11906" w:orient="landscape"/>
      <w:pgMar w:top="1702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F25125" w14:textId="77777777" w:rsidR="00417382" w:rsidRDefault="00417382" w:rsidP="00B53FF8">
      <w:pPr>
        <w:spacing w:after="0" w:line="240" w:lineRule="auto"/>
      </w:pPr>
      <w:r>
        <w:separator/>
      </w:r>
    </w:p>
  </w:endnote>
  <w:endnote w:type="continuationSeparator" w:id="0">
    <w:p w14:paraId="5782126E" w14:textId="77777777" w:rsidR="00417382" w:rsidRDefault="00417382" w:rsidP="00B53F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463DB" w14:textId="77777777" w:rsidR="00596448" w:rsidRDefault="00596448" w:rsidP="00596448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/>
        <w:sz w:val="20"/>
        <w:szCs w:val="20"/>
        <w:lang w:eastAsia="ru-RU"/>
      </w:rPr>
    </w:pPr>
    <w:r>
      <w:rPr>
        <w:rFonts w:ascii="Times New Roman CYR" w:eastAsia="Times New Roman" w:hAnsi="Times New Roman CYR"/>
        <w:sz w:val="20"/>
        <w:szCs w:val="20"/>
        <w:lang w:eastAsia="ru-RU"/>
      </w:rPr>
      <w:t>Внутренний номер: 0312063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EC5338" w14:textId="655913F9" w:rsidR="00596448" w:rsidRDefault="00596448" w:rsidP="00596448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/>
        <w:sz w:val="20"/>
        <w:szCs w:val="20"/>
        <w:lang w:eastAsia="ru-RU"/>
      </w:rPr>
    </w:pPr>
    <w:r>
      <w:rPr>
        <w:rFonts w:ascii="Times New Roman CYR" w:eastAsia="Times New Roman" w:hAnsi="Times New Roman CYR"/>
        <w:sz w:val="20"/>
        <w:szCs w:val="20"/>
        <w:lang w:eastAsia="ru-RU"/>
      </w:rPr>
      <w:t xml:space="preserve">Внутренний номер: </w:t>
    </w:r>
    <w:r w:rsidR="00351D9C">
      <w:rPr>
        <w:rFonts w:ascii="Times New Roman" w:hAnsi="Times New Roman" w:cs="Times New Roman"/>
        <w:sz w:val="20"/>
        <w:szCs w:val="20"/>
      </w:rPr>
      <w:t>0336114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843572" w14:textId="77777777" w:rsidR="00417382" w:rsidRDefault="00417382" w:rsidP="00B53FF8">
      <w:pPr>
        <w:spacing w:after="0" w:line="240" w:lineRule="auto"/>
      </w:pPr>
      <w:r>
        <w:separator/>
      </w:r>
    </w:p>
  </w:footnote>
  <w:footnote w:type="continuationSeparator" w:id="0">
    <w:p w14:paraId="599EEA7B" w14:textId="77777777" w:rsidR="00417382" w:rsidRDefault="00417382" w:rsidP="00B53F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2521295"/>
      <w:docPartObj>
        <w:docPartGallery w:val="Page Numbers (Top of Page)"/>
        <w:docPartUnique/>
      </w:docPartObj>
    </w:sdtPr>
    <w:sdtEndPr/>
    <w:sdtContent>
      <w:p w14:paraId="655F5480" w14:textId="5FE00833" w:rsidR="00B53FF8" w:rsidRPr="00B53FF8" w:rsidRDefault="00B53FF8">
        <w:pPr>
          <w:pStyle w:val="a3"/>
          <w:jc w:val="center"/>
        </w:pPr>
        <w:r w:rsidRPr="00B53FF8">
          <w:rPr>
            <w:rFonts w:ascii="Times New Roman" w:hAnsi="Times New Roman" w:cs="Times New Roman"/>
          </w:rPr>
          <w:fldChar w:fldCharType="begin"/>
        </w:r>
        <w:r w:rsidRPr="00B53FF8">
          <w:rPr>
            <w:rFonts w:ascii="Times New Roman" w:hAnsi="Times New Roman" w:cs="Times New Roman"/>
          </w:rPr>
          <w:instrText>PAGE   \* MERGEFORMAT</w:instrText>
        </w:r>
        <w:r w:rsidRPr="00B53FF8">
          <w:rPr>
            <w:rFonts w:ascii="Times New Roman" w:hAnsi="Times New Roman" w:cs="Times New Roman"/>
          </w:rPr>
          <w:fldChar w:fldCharType="separate"/>
        </w:r>
        <w:r w:rsidRPr="00B53FF8">
          <w:rPr>
            <w:rFonts w:ascii="Times New Roman" w:hAnsi="Times New Roman" w:cs="Times New Roman"/>
          </w:rPr>
          <w:t>2</w:t>
        </w:r>
        <w:r w:rsidRPr="00B53FF8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C77"/>
    <w:rsid w:val="00007A98"/>
    <w:rsid w:val="0007565F"/>
    <w:rsid w:val="00155A1A"/>
    <w:rsid w:val="00220711"/>
    <w:rsid w:val="00237694"/>
    <w:rsid w:val="00351D9C"/>
    <w:rsid w:val="00417382"/>
    <w:rsid w:val="00427718"/>
    <w:rsid w:val="00477E24"/>
    <w:rsid w:val="004E22CF"/>
    <w:rsid w:val="00583D41"/>
    <w:rsid w:val="00596448"/>
    <w:rsid w:val="005D5039"/>
    <w:rsid w:val="0072691C"/>
    <w:rsid w:val="007443C0"/>
    <w:rsid w:val="007A6D75"/>
    <w:rsid w:val="007E1411"/>
    <w:rsid w:val="00836517"/>
    <w:rsid w:val="0085220A"/>
    <w:rsid w:val="00A26AB8"/>
    <w:rsid w:val="00B53FF8"/>
    <w:rsid w:val="00BC031D"/>
    <w:rsid w:val="00C00D9B"/>
    <w:rsid w:val="00C369FA"/>
    <w:rsid w:val="00CB6D3A"/>
    <w:rsid w:val="00CE7B9A"/>
    <w:rsid w:val="00D61C77"/>
    <w:rsid w:val="00D7540C"/>
    <w:rsid w:val="00DC4D85"/>
    <w:rsid w:val="00DF0E3D"/>
    <w:rsid w:val="00F3284E"/>
    <w:rsid w:val="00F572B8"/>
    <w:rsid w:val="00FE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DE82D"/>
  <w15:chartTrackingRefBased/>
  <w15:docId w15:val="{EB98DD5B-56E7-4CE5-8B8C-522EF3A4B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3F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3FF8"/>
  </w:style>
  <w:style w:type="paragraph" w:styleId="a5">
    <w:name w:val="footer"/>
    <w:basedOn w:val="a"/>
    <w:link w:val="a6"/>
    <w:uiPriority w:val="99"/>
    <w:unhideWhenUsed/>
    <w:rsid w:val="00B53F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3FF8"/>
  </w:style>
  <w:style w:type="paragraph" w:styleId="a7">
    <w:name w:val="Balloon Text"/>
    <w:basedOn w:val="a"/>
    <w:link w:val="a8"/>
    <w:uiPriority w:val="99"/>
    <w:semiHidden/>
    <w:unhideWhenUsed/>
    <w:rsid w:val="00CB6D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6D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13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fadeev</dc:creator>
  <cp:keywords/>
  <dc:description/>
  <cp:lastModifiedBy>Anikina</cp:lastModifiedBy>
  <cp:revision>24</cp:revision>
  <cp:lastPrinted>2024-12-04T03:14:00Z</cp:lastPrinted>
  <dcterms:created xsi:type="dcterms:W3CDTF">2024-01-12T07:52:00Z</dcterms:created>
  <dcterms:modified xsi:type="dcterms:W3CDTF">2024-12-20T03:48:00Z</dcterms:modified>
</cp:coreProperties>
</file>